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ДОГОВОР № АСО-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абонентское сервисное обслуживание и ремонтные работы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-648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г. Санкт-Петербург</w:t>
        <w:tab/>
        <w:t xml:space="preserve">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« ___» __________ 202_ г.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216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216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 «-»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в ______., действующего на основании Устава, именуемое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«Исполнитель»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с одной стороны,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 «---»,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лице генерального директора _____________., действующего на основании Устава, именуемое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«Заказчик»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с другой стороны, заключили настоящий Договор о нижеследующем: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left" w:leader="none" w:pos="4320"/>
          <w:tab w:val="left" w:leader="none" w:pos="8562"/>
        </w:tabs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tabs>
          <w:tab w:val="left" w:leader="none" w:pos="2145"/>
        </w:tabs>
        <w:ind w:left="357" w:hanging="35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160"/>
          <w:tab w:val="left" w:leader="none" w:pos="234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 Исполнитель выполняет работы по сервисному техническому обслуживанию (далее – работы) холодильного, технологического и торгового оборудования (далее – оборудование), указанного в Перечне оборудования к сервисному обслуживанию (Приложение № 1 к настоящему Договору), а Заказчик принимает и оплачивает выполненные работы.</w:t>
      </w:r>
    </w:p>
    <w:p w:rsidR="00000000" w:rsidDel="00000000" w:rsidP="00000000" w:rsidRDefault="00000000" w:rsidRPr="00000000" w14:paraId="0000000C">
      <w:pPr>
        <w:tabs>
          <w:tab w:val="left" w:leader="none" w:pos="2160"/>
          <w:tab w:val="left" w:leader="none" w:pos="234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 Исполнитель выполняет ремонтные работы (далее – работы) холодильного, технологического и торгового оборудования (далее – оборудование), указанного в Перечне оборудования к сервисному обслуживанию (Приложение № 2 к настоящему Договору), а Заказчик принимает и оплачивает выполненные работы.</w:t>
      </w:r>
    </w:p>
    <w:p w:rsidR="00000000" w:rsidDel="00000000" w:rsidP="00000000" w:rsidRDefault="00000000" w:rsidRPr="00000000" w14:paraId="0000000D">
      <w:pPr>
        <w:tabs>
          <w:tab w:val="left" w:leader="none" w:pos="2160"/>
          <w:tab w:val="left" w:leader="none" w:pos="234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1.3 Работы включают в себя:</w:t>
      </w:r>
    </w:p>
    <w:p w:rsidR="00000000" w:rsidDel="00000000" w:rsidP="00000000" w:rsidRDefault="00000000" w:rsidRPr="00000000" w14:paraId="0000000E">
      <w:pPr>
        <w:tabs>
          <w:tab w:val="left" w:leader="none" w:pos="432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1.3.1 Ежемесячное сервисное обслуживание оборудования. Виды работ по Ежеквартальному сервисному обслуживанию оборудования указаны в Приложении № 2 к настоящему Договору. </w:t>
      </w:r>
    </w:p>
    <w:p w:rsidR="00000000" w:rsidDel="00000000" w:rsidP="00000000" w:rsidRDefault="00000000" w:rsidRPr="00000000" w14:paraId="0000000F">
      <w:pPr>
        <w:tabs>
          <w:tab w:val="left" w:leader="none" w:pos="432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1.3.2. Диагностику неисправностей и ремонт оборудования в соответствии с заявками Заказчика, подменное оборудование на время ремонта исполнитель заказчику не предоставляет.</w:t>
      </w:r>
    </w:p>
    <w:p w:rsidR="00000000" w:rsidDel="00000000" w:rsidP="00000000" w:rsidRDefault="00000000" w:rsidRPr="00000000" w14:paraId="00000010">
      <w:pPr>
        <w:tabs>
          <w:tab w:val="left" w:leader="none" w:pos="2145"/>
        </w:tabs>
        <w:ind w:left="357" w:hanging="357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1"/>
        </w:numPr>
        <w:tabs>
          <w:tab w:val="left" w:leader="none" w:pos="2160"/>
        </w:tabs>
        <w:ind w:left="360" w:hanging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ЦЕНЫ И ПОРЯДОК РАСЧЕТОВ</w:t>
      </w:r>
    </w:p>
    <w:p w:rsidR="00000000" w:rsidDel="00000000" w:rsidP="00000000" w:rsidRDefault="00000000" w:rsidRPr="00000000" w14:paraId="00000012">
      <w:pPr>
        <w:tabs>
          <w:tab w:val="left" w:leader="none" w:pos="2160"/>
        </w:tabs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160"/>
          <w:tab w:val="left" w:leader="none" w:pos="234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 Цены на работы по ежемесячному сервисному обслуживанию оборудования (п.1.3.1.) указаны в Приложении № 1 к настоящему Договору.</w:t>
      </w:r>
    </w:p>
    <w:p w:rsidR="00000000" w:rsidDel="00000000" w:rsidP="00000000" w:rsidRDefault="00000000" w:rsidRPr="00000000" w14:paraId="00000014">
      <w:pPr>
        <w:tabs>
          <w:tab w:val="left" w:leader="none" w:pos="216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   Ежемесячная плата за ежеквартальное сервисное обслуживание оборудования (п.1.3.1.) составляет: ( _________________. 00 коп) руб., без НДС.                                             </w:t>
      </w:r>
    </w:p>
    <w:p w:rsidR="00000000" w:rsidDel="00000000" w:rsidP="00000000" w:rsidRDefault="00000000" w:rsidRPr="00000000" w14:paraId="00000015">
      <w:pPr>
        <w:tabs>
          <w:tab w:val="left" w:leader="none" w:pos="216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2.3   Цены на ремонтные работы оборудования, не включенного в данный договор, определяются по Прайс-листу на ремонтные работы, действующему у Исполнителя на дату проведения работ.</w:t>
      </w:r>
    </w:p>
    <w:p w:rsidR="00000000" w:rsidDel="00000000" w:rsidP="00000000" w:rsidRDefault="00000000" w:rsidRPr="00000000" w14:paraId="00000016">
      <w:pPr>
        <w:tabs>
          <w:tab w:val="left" w:leader="none" w:pos="216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2.4   Цены на запасные части, расходные материалы, детали к замене определяются по Прайс-листу на запасные части, действующему у Исполнителя на дату проведения работ.</w:t>
      </w:r>
    </w:p>
    <w:p w:rsidR="00000000" w:rsidDel="00000000" w:rsidP="00000000" w:rsidRDefault="00000000" w:rsidRPr="00000000" w14:paraId="00000017">
      <w:pPr>
        <w:tabs>
          <w:tab w:val="left" w:leader="none" w:pos="216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2.5 Оплата по настоящему Договору осуществляется в следующем порядке:</w:t>
      </w:r>
    </w:p>
    <w:p w:rsidR="00000000" w:rsidDel="00000000" w:rsidP="00000000" w:rsidRDefault="00000000" w:rsidRPr="00000000" w14:paraId="00000018">
      <w:pPr>
        <w:tabs>
          <w:tab w:val="left" w:leader="none" w:pos="432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2.5.1 Ежеквартальную плату за ежеквартальное сервисное обслуживание оборудования Заказчик уплачивает Исполнителю в течение 10 календарных дней после подписания акта выполненных работ.</w:t>
      </w:r>
    </w:p>
    <w:p w:rsidR="00000000" w:rsidDel="00000000" w:rsidP="00000000" w:rsidRDefault="00000000" w:rsidRPr="00000000" w14:paraId="00000019">
      <w:pPr>
        <w:tabs>
          <w:tab w:val="left" w:leader="none" w:pos="432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2.5.2 Стоимость, запасных частей, расходных материалов, деталей к замене Заказчик уплачивает Исполнителю в течение 5-ти банковских дней с момента выставления Исполнителем счета.</w:t>
      </w:r>
    </w:p>
    <w:p w:rsidR="00000000" w:rsidDel="00000000" w:rsidP="00000000" w:rsidRDefault="00000000" w:rsidRPr="00000000" w14:paraId="0000001A">
      <w:pPr>
        <w:tabs>
          <w:tab w:val="left" w:leader="none" w:pos="216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2.6   Расчеты по настоящему Договору производятся в безналичной форме платежа. 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2"/>
        </w:numPr>
        <w:tabs>
          <w:tab w:val="left" w:leader="none" w:pos="2160"/>
        </w:tabs>
        <w:ind w:left="360" w:hanging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УСЛОВИЯ И СРОКИ ВЫПОЛНЕНИЯ РАБОТ</w:t>
      </w:r>
    </w:p>
    <w:p w:rsidR="00000000" w:rsidDel="00000000" w:rsidP="00000000" w:rsidRDefault="00000000" w:rsidRPr="00000000" w14:paraId="0000001D">
      <w:pPr>
        <w:tabs>
          <w:tab w:val="left" w:leader="none" w:pos="2160"/>
        </w:tabs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160"/>
          <w:tab w:val="left" w:leader="none" w:pos="234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 Ежемесячное сервисное обслуживание оборудования осуществляется один раз в месяц по каждой единице оборудования в дни, предварительно согласованные с Заказчиком.</w:t>
      </w:r>
    </w:p>
    <w:p w:rsidR="00000000" w:rsidDel="00000000" w:rsidP="00000000" w:rsidRDefault="00000000" w:rsidRPr="00000000" w14:paraId="0000001F">
      <w:pPr>
        <w:tabs>
          <w:tab w:val="left" w:leader="none" w:pos="2160"/>
          <w:tab w:val="left" w:leader="none" w:pos="234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3.2 Подача заявок на проведение диагностики неисправностей оборудования может осуществляться Заказчиком письменно или устно, в следующем порядке:</w:t>
      </w:r>
    </w:p>
    <w:p w:rsidR="00000000" w:rsidDel="00000000" w:rsidP="00000000" w:rsidRDefault="00000000" w:rsidRPr="00000000" w14:paraId="00000020">
      <w:pPr>
        <w:tabs>
          <w:tab w:val="left" w:leader="none" w:pos="3240"/>
        </w:tabs>
        <w:ind w:left="540" w:hanging="5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с 9-00 до 18-00 (будни) по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service@1tmp.ru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а также в выходные и праздничные дни.</w:t>
      </w:r>
    </w:p>
    <w:p w:rsidR="00000000" w:rsidDel="00000000" w:rsidP="00000000" w:rsidRDefault="00000000" w:rsidRPr="00000000" w14:paraId="00000021">
      <w:pPr>
        <w:tabs>
          <w:tab w:val="left" w:leader="none" w:pos="2214"/>
          <w:tab w:val="left" w:leader="none" w:pos="2385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3.3 Выезд работников Исполнителя по заявкам Заказчика на диагностику неисправностей производится в следующем порядке:</w:t>
      </w:r>
    </w:p>
    <w:p w:rsidR="00000000" w:rsidDel="00000000" w:rsidP="00000000" w:rsidRDefault="00000000" w:rsidRPr="00000000" w14:paraId="00000022">
      <w:pPr>
        <w:tabs>
          <w:tab w:val="left" w:leader="none" w:pos="2214"/>
          <w:tab w:val="left" w:leader="none" w:pos="2385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240"/>
        </w:tabs>
        <w:ind w:left="540" w:hanging="54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 xml:space="preserve">холодильное оборудование/технологическое оборудование:</w:t>
      </w:r>
    </w:p>
    <w:p w:rsidR="00000000" w:rsidDel="00000000" w:rsidP="00000000" w:rsidRDefault="00000000" w:rsidRPr="00000000" w14:paraId="00000024">
      <w:pPr>
        <w:tabs>
          <w:tab w:val="left" w:leader="none" w:pos="3240"/>
        </w:tabs>
        <w:ind w:left="540" w:hanging="5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при подаче заявки диспетчеру Исполнителя с 9-00 до 12-00 – выезд для диагностики неисправностей производится до 12-00 следующего дня; при  подаче заявки после 12-00 часов – в течение 48-ми часов с момента подачи заявки.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214"/>
          <w:tab w:val="left" w:leader="none" w:pos="2385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3.4 Ремонт оборудования, требующий замены запасных частей, деталей, узлов, агрегатов, комплектующих и т.д., производится Исполнителем не позднее 72-х часов с момента диагностики неисправности, при наличии запасных частей. В случае, когда по технологии проведения ремонтных работ требуется большее количество времени, а также при необходимости индивидуального производства запасных частей или их заказа у производителя оборудования, сроки ремонта определяются Исполнителем дополнительно.</w:t>
      </w:r>
    </w:p>
    <w:p w:rsidR="00000000" w:rsidDel="00000000" w:rsidP="00000000" w:rsidRDefault="00000000" w:rsidRPr="00000000" w14:paraId="00000026">
      <w:pPr>
        <w:tabs>
          <w:tab w:val="left" w:leader="none" w:pos="2214"/>
          <w:tab w:val="left" w:leader="none" w:pos="2385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3.5 В случае невозможности проведения ремонта оборудования на месте его установки ремонт производится в мастерской Исполнителя. Транспортировка неисправного оборудования в мастерскую осуществляется силами и за счет Заказчика.</w:t>
      </w:r>
    </w:p>
    <w:p w:rsidR="00000000" w:rsidDel="00000000" w:rsidP="00000000" w:rsidRDefault="00000000" w:rsidRPr="00000000" w14:paraId="00000027">
      <w:pPr>
        <w:tabs>
          <w:tab w:val="left" w:leader="none" w:pos="2214"/>
          <w:tab w:val="left" w:leader="none" w:pos="2385"/>
        </w:tabs>
        <w:ind w:left="369" w:hanging="36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3.6. Сдача-приемка выполненных работ осуществляется уполномоченными представителями Сторон и оформляется Актом выполненных работ. В случае необоснованного уклонения Заказчика от подписания Акта выполненных работ, работы считаются принятыми Заказчиком в день их выполнения Исполнителем.</w:t>
      </w:r>
    </w:p>
    <w:p w:rsidR="00000000" w:rsidDel="00000000" w:rsidP="00000000" w:rsidRDefault="00000000" w:rsidRPr="00000000" w14:paraId="00000028">
      <w:pPr>
        <w:tabs>
          <w:tab w:val="left" w:leader="none" w:pos="369"/>
          <w:tab w:val="left" w:leader="none" w:pos="540"/>
        </w:tabs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3.7. Наименование и количество запасных частей, расходных материалов и деталей к замене, использованных   Исполнителем при проведении работ, а также их стоимость, указываются в Акте выполненных работ.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540"/>
        </w:tabs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40"/>
        </w:tabs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1"/>
        </w:numPr>
        <w:tabs>
          <w:tab w:val="left" w:leader="none" w:pos="2160"/>
        </w:tabs>
        <w:ind w:left="360" w:hanging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ОБЯЗАННОСТИ СТОРОН</w:t>
      </w:r>
    </w:p>
    <w:p w:rsidR="00000000" w:rsidDel="00000000" w:rsidP="00000000" w:rsidRDefault="00000000" w:rsidRPr="00000000" w14:paraId="0000002C">
      <w:pPr>
        <w:tabs>
          <w:tab w:val="left" w:leader="none" w:pos="2160"/>
          <w:tab w:val="left" w:leader="none" w:pos="2340"/>
        </w:tabs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      Исполнитель обязуется:</w:t>
      </w:r>
    </w:p>
    <w:p w:rsidR="00000000" w:rsidDel="00000000" w:rsidP="00000000" w:rsidRDefault="00000000" w:rsidRPr="00000000" w14:paraId="0000002D">
      <w:pPr>
        <w:widowControl w:val="1"/>
        <w:numPr>
          <w:ilvl w:val="2"/>
          <w:numId w:val="2"/>
        </w:numPr>
        <w:tabs>
          <w:tab w:val="left" w:leader="none" w:pos="4320"/>
        </w:tabs>
        <w:ind w:left="72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Обеспечивать прибытие работников Исполнителя по заявкам Заказчика для диагностики неисправностей оборудования в соответствии с пунктом 3.3. настоящего Договора.</w:t>
      </w:r>
    </w:p>
    <w:p w:rsidR="00000000" w:rsidDel="00000000" w:rsidP="00000000" w:rsidRDefault="00000000" w:rsidRPr="00000000" w14:paraId="0000002E">
      <w:pPr>
        <w:widowControl w:val="1"/>
        <w:numPr>
          <w:ilvl w:val="2"/>
          <w:numId w:val="2"/>
        </w:numPr>
        <w:tabs>
          <w:tab w:val="left" w:leader="none" w:pos="4320"/>
        </w:tabs>
        <w:ind w:left="72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Обеспечивать квалифицированное выполнение работ:</w:t>
      </w:r>
    </w:p>
    <w:p w:rsidR="00000000" w:rsidDel="00000000" w:rsidP="00000000" w:rsidRDefault="00000000" w:rsidRPr="00000000" w14:paraId="0000002F">
      <w:pPr>
        <w:tabs>
          <w:tab w:val="left" w:leader="none" w:pos="4320"/>
        </w:tabs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- специалистами, имеющими соответствующую подготовку и квалификацию;</w:t>
      </w:r>
    </w:p>
    <w:p w:rsidR="00000000" w:rsidDel="00000000" w:rsidP="00000000" w:rsidRDefault="00000000" w:rsidRPr="00000000" w14:paraId="00000030">
      <w:pPr>
        <w:tabs>
          <w:tab w:val="left" w:leader="none" w:pos="4320"/>
        </w:tabs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- по принятой Исполнителем методике; </w:t>
      </w:r>
    </w:p>
    <w:p w:rsidR="00000000" w:rsidDel="00000000" w:rsidP="00000000" w:rsidRDefault="00000000" w:rsidRPr="00000000" w14:paraId="00000031">
      <w:pPr>
        <w:tabs>
          <w:tab w:val="left" w:leader="none" w:pos="4320"/>
        </w:tabs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 с использованием необходимых специальных инструментов, контрольно–измерительных приборов и материалов, имеющихся в распоряжении Исполнителя.</w:t>
      </w:r>
    </w:p>
    <w:p w:rsidR="00000000" w:rsidDel="00000000" w:rsidP="00000000" w:rsidRDefault="00000000" w:rsidRPr="00000000" w14:paraId="00000032">
      <w:pPr>
        <w:widowControl w:val="1"/>
        <w:numPr>
          <w:ilvl w:val="2"/>
          <w:numId w:val="2"/>
        </w:numPr>
        <w:tabs>
          <w:tab w:val="left" w:leader="none" w:pos="4320"/>
        </w:tabs>
        <w:ind w:left="72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Выполнять работы в соответствии с инструкциями по эксплуатации и технологическими требованиями фирм-изготовителей по профилактическому обслуживанию и техническому уходу за оборудованием.</w:t>
      </w:r>
    </w:p>
    <w:p w:rsidR="00000000" w:rsidDel="00000000" w:rsidP="00000000" w:rsidRDefault="00000000" w:rsidRPr="00000000" w14:paraId="00000033">
      <w:pPr>
        <w:widowControl w:val="1"/>
        <w:numPr>
          <w:ilvl w:val="2"/>
          <w:numId w:val="2"/>
        </w:numPr>
        <w:tabs>
          <w:tab w:val="left" w:leader="none" w:pos="4320"/>
        </w:tabs>
        <w:ind w:left="72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Предупреждать Заказчика о необходимости осуществления остановок и пусков оборудования в процессе выполнения Исполнителем работ и согласовывать с Заказчиком время и продолжительность таких остановок и пусков.</w:t>
      </w:r>
    </w:p>
    <w:p w:rsidR="00000000" w:rsidDel="00000000" w:rsidP="00000000" w:rsidRDefault="00000000" w:rsidRPr="00000000" w14:paraId="00000034">
      <w:pPr>
        <w:widowControl w:val="1"/>
        <w:numPr>
          <w:ilvl w:val="2"/>
          <w:numId w:val="2"/>
        </w:numPr>
        <w:tabs>
          <w:tab w:val="left" w:leader="none" w:pos="4320"/>
        </w:tabs>
        <w:ind w:left="72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Оказывать консультационную поддержку специалистов Заказчика, давать рекомендации по правильной эксплуатации оборудования.</w:t>
      </w:r>
    </w:p>
    <w:p w:rsidR="00000000" w:rsidDel="00000000" w:rsidP="00000000" w:rsidRDefault="00000000" w:rsidRPr="00000000" w14:paraId="00000035">
      <w:pPr>
        <w:widowControl w:val="1"/>
        <w:numPr>
          <w:ilvl w:val="2"/>
          <w:numId w:val="2"/>
        </w:numPr>
        <w:tabs>
          <w:tab w:val="left" w:leader="none" w:pos="4320"/>
        </w:tabs>
        <w:ind w:left="72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Учитывать замечания Заказчика по работе оборудования.</w:t>
      </w:r>
    </w:p>
    <w:p w:rsidR="00000000" w:rsidDel="00000000" w:rsidP="00000000" w:rsidRDefault="00000000" w:rsidRPr="00000000" w14:paraId="00000036">
      <w:pPr>
        <w:widowControl w:val="1"/>
        <w:numPr>
          <w:ilvl w:val="2"/>
          <w:numId w:val="2"/>
        </w:numPr>
        <w:tabs>
          <w:tab w:val="left" w:leader="none" w:pos="4320"/>
        </w:tabs>
        <w:ind w:left="72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Нести ответственность за соблюдение работниками Исполнителя правил техники безопасности при выполнении работ.</w:t>
      </w:r>
    </w:p>
    <w:p w:rsidR="00000000" w:rsidDel="00000000" w:rsidP="00000000" w:rsidRDefault="00000000" w:rsidRPr="00000000" w14:paraId="00000037">
      <w:pPr>
        <w:tabs>
          <w:tab w:val="left" w:leader="none" w:pos="2160"/>
          <w:tab w:val="left" w:leader="none" w:pos="2340"/>
        </w:tabs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        Заказчик обязуется:</w:t>
      </w:r>
    </w:p>
    <w:p w:rsidR="00000000" w:rsidDel="00000000" w:rsidP="00000000" w:rsidRDefault="00000000" w:rsidRPr="00000000" w14:paraId="00000038">
      <w:pPr>
        <w:tabs>
          <w:tab w:val="left" w:leader="none" w:pos="432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4.2.1 Не проводить работы, предусмотренные настоящим Договором самостоятельно или с привлечением третьих лиц, не разукомплектовывать оборудование, использовать оборудование в соответствии с инструкцией по эксплуатации и рекомендациями Исполнителя.</w:t>
      </w:r>
    </w:p>
    <w:p w:rsidR="00000000" w:rsidDel="00000000" w:rsidP="00000000" w:rsidRDefault="00000000" w:rsidRPr="00000000" w14:paraId="00000039">
      <w:pPr>
        <w:tabs>
          <w:tab w:val="left" w:leader="none" w:pos="432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4.2.2 В случае обнаружения неисправностей в работе оборудования отключить его от электросети, освободить от продуктов и направить заявку на диагностику диспетчеру Исполнителя.</w:t>
      </w:r>
    </w:p>
    <w:p w:rsidR="00000000" w:rsidDel="00000000" w:rsidP="00000000" w:rsidRDefault="00000000" w:rsidRPr="00000000" w14:paraId="0000003A">
      <w:pPr>
        <w:tabs>
          <w:tab w:val="left" w:leader="none" w:pos="432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4.2.3 Обеспечить сохранность продуктов на период проведения работ с момента обнаружения неисправности. Исполнитель не несет ответственность за возможную порчу продуктов.</w:t>
      </w:r>
    </w:p>
    <w:p w:rsidR="00000000" w:rsidDel="00000000" w:rsidP="00000000" w:rsidRDefault="00000000" w:rsidRPr="00000000" w14:paraId="0000003B">
      <w:pPr>
        <w:tabs>
          <w:tab w:val="left" w:leader="none" w:pos="432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4.2.4 Обеспечить работникам Исполнителя при проведении работ свободный доступ к оборудованию в условиях, соответствующих требованиям санитарии и техники безопасности. </w:t>
      </w:r>
    </w:p>
    <w:p w:rsidR="00000000" w:rsidDel="00000000" w:rsidP="00000000" w:rsidRDefault="00000000" w:rsidRPr="00000000" w14:paraId="0000003C">
      <w:pPr>
        <w:tabs>
          <w:tab w:val="left" w:leader="none" w:pos="432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4.2.5 Обеспечить сохранность рабочих инструментов и аппаратуры Исполнителя на объекте Заказчика в период проведения работ.</w:t>
      </w:r>
    </w:p>
    <w:p w:rsidR="00000000" w:rsidDel="00000000" w:rsidP="00000000" w:rsidRDefault="00000000" w:rsidRPr="00000000" w14:paraId="0000003D">
      <w:pPr>
        <w:tabs>
          <w:tab w:val="left" w:leader="none" w:pos="432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2"/>
        </w:numPr>
        <w:tabs>
          <w:tab w:val="left" w:leader="none" w:pos="2160"/>
        </w:tabs>
        <w:ind w:left="360" w:hanging="36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ОТВЕТСТВЕННОСТЬ СТОРОН</w:t>
      </w:r>
    </w:p>
    <w:p w:rsidR="00000000" w:rsidDel="00000000" w:rsidP="00000000" w:rsidRDefault="00000000" w:rsidRPr="00000000" w14:paraId="0000003F">
      <w:pPr>
        <w:widowControl w:val="1"/>
        <w:tabs>
          <w:tab w:val="left" w:leader="none" w:pos="2160"/>
        </w:tabs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</w:tabs>
        <w:spacing w:after="0" w:before="0" w:line="240" w:lineRule="auto"/>
        <w:ind w:left="540" w:right="0" w:hanging="54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случае неисполнения или ненадлежащего исполнения Заказчиком обязательств по оплате стоимости работ Исполнитель вправе приостановить выполнение работ до момента осуществления Заказчиком платежей в полном объеме.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 неисполнение или ненадлежащее исполнение обязательств по настоящему Договору виновная Сторона несет ответственность перед другой Стороной в виде пени в размере 0,1% в день от суммы не исполненного или ненадлежащее исполненного обязательства, но не более 10% от общей суммы не исполненного или ненадлежащее исполненного обязательства.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</w:tabs>
        <w:spacing w:after="0" w:before="0" w:line="240" w:lineRule="auto"/>
        <w:ind w:left="360" w:right="0" w:hanging="36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СРОК ДЕЙСТВИЯ ДОГОВОРА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numPr>
          <w:ilvl w:val="1"/>
          <w:numId w:val="2"/>
        </w:numPr>
        <w:tabs>
          <w:tab w:val="left" w:leader="none" w:pos="2160"/>
          <w:tab w:val="left" w:leader="none" w:pos="2340"/>
        </w:tabs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Настоящий Договор действует с «__» ___ 20 года. по «___» ____________ 202_ года.</w:t>
      </w:r>
    </w:p>
    <w:p w:rsidR="00000000" w:rsidDel="00000000" w:rsidP="00000000" w:rsidRDefault="00000000" w:rsidRPr="00000000" w14:paraId="00000046">
      <w:pPr>
        <w:widowControl w:val="1"/>
        <w:numPr>
          <w:ilvl w:val="1"/>
          <w:numId w:val="2"/>
        </w:numPr>
        <w:tabs>
          <w:tab w:val="left" w:leader="none" w:pos="2160"/>
          <w:tab w:val="left" w:leader="none" w:pos="2340"/>
        </w:tabs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Каждая из Сторон вправе расторгнуть настоящий Договор, письменно предупредив об этом другую Сторону за один месяц.</w:t>
      </w:r>
    </w:p>
    <w:p w:rsidR="00000000" w:rsidDel="00000000" w:rsidP="00000000" w:rsidRDefault="00000000" w:rsidRPr="00000000" w14:paraId="00000047">
      <w:pPr>
        <w:widowControl w:val="1"/>
        <w:numPr>
          <w:ilvl w:val="1"/>
          <w:numId w:val="2"/>
        </w:numPr>
        <w:tabs>
          <w:tab w:val="left" w:leader="none" w:pos="2160"/>
          <w:tab w:val="left" w:leader="none" w:pos="2340"/>
        </w:tabs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Если ни одна из Сторон в период действия Договора, но не позднее, чем за месяц до его истечения, письменно не заявит о расторжении Договора, Договор считается продленным (пролонгированным) на один год. Количество пролонгаций не ограничено.</w:t>
      </w:r>
    </w:p>
    <w:p w:rsidR="00000000" w:rsidDel="00000000" w:rsidP="00000000" w:rsidRDefault="00000000" w:rsidRPr="00000000" w14:paraId="00000048">
      <w:pPr>
        <w:widowControl w:val="1"/>
        <w:tabs>
          <w:tab w:val="left" w:leader="none" w:pos="2160"/>
          <w:tab w:val="left" w:leader="none" w:pos="2340"/>
        </w:tabs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tabs>
          <w:tab w:val="left" w:leader="none" w:pos="2160"/>
          <w:tab w:val="left" w:leader="none" w:pos="2340"/>
        </w:tabs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  <w:tab w:val="left" w:leader="none" w:pos="2340"/>
        </w:tabs>
        <w:spacing w:after="0" w:before="0" w:line="240" w:lineRule="auto"/>
        <w:ind w:left="36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ПРОЧИЕ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  <w:tab w:val="left" w:leader="none" w:pos="2340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numPr>
          <w:ilvl w:val="1"/>
          <w:numId w:val="2"/>
        </w:numPr>
        <w:tabs>
          <w:tab w:val="left" w:leader="none" w:pos="2160"/>
          <w:tab w:val="left" w:leader="none" w:pos="2340"/>
        </w:tabs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Все изменения, дополнения и приложения к настоящему Договору, подписанные уполномоченными представителями Сторон, являются его неотъемлемой частью.</w:t>
      </w:r>
    </w:p>
    <w:p w:rsidR="00000000" w:rsidDel="00000000" w:rsidP="00000000" w:rsidRDefault="00000000" w:rsidRPr="00000000" w14:paraId="0000004D">
      <w:pPr>
        <w:widowControl w:val="1"/>
        <w:numPr>
          <w:ilvl w:val="1"/>
          <w:numId w:val="2"/>
        </w:numPr>
        <w:tabs>
          <w:tab w:val="left" w:leader="none" w:pos="2160"/>
          <w:tab w:val="left" w:leader="none" w:pos="2340"/>
        </w:tabs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Споры и разногласия, которые могут возникнуть при исполнении настоящего Договора или в связи с ним, решаются Сторонами путем переговоров, а при недостижении согласия передаются на рассмотрение в Арбитражный суд г. Санкт-Петербурга.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  <w:tab w:val="left" w:leader="none" w:pos="234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Стороны допускают использование и признают в качестве действительных факсимильно воспроизведенные подписи своих представителей и оттиски печатей Сторон (в том числе выполненные посредством электронной и цифровой связи)</w:t>
      </w:r>
    </w:p>
    <w:p w:rsidR="00000000" w:rsidDel="00000000" w:rsidP="00000000" w:rsidRDefault="00000000" w:rsidRPr="00000000" w14:paraId="0000004F">
      <w:pPr>
        <w:widowControl w:val="1"/>
        <w:numPr>
          <w:ilvl w:val="1"/>
          <w:numId w:val="2"/>
        </w:numPr>
        <w:tabs>
          <w:tab w:val="left" w:leader="none" w:pos="2160"/>
          <w:tab w:val="left" w:leader="none" w:pos="2340"/>
        </w:tabs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Настоящий Договор составлен в двух экземплярах, имеющих одинаковую юридическую силу, по одному для каждой Стороны.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  <w:tab w:val="left" w:leader="none" w:pos="234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Во всем остальном, что не предусмотрено настоящим Договором, Стороны руководствуются действующим законодательством.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  <w:tab w:val="left" w:leader="none" w:pos="234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  <w:tab w:val="left" w:leader="none" w:pos="234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52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</w:t>
      </w:r>
    </w:p>
    <w:p w:rsidR="00000000" w:rsidDel="00000000" w:rsidP="00000000" w:rsidRDefault="00000000" w:rsidRPr="00000000" w14:paraId="00000054">
      <w:pPr>
        <w:tabs>
          <w:tab w:val="left" w:leader="none" w:pos="252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252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52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252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252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252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252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    АДРЕСА И БАНКОВСКИЕ РЕКВИЗИТЫ СТОРОН</w:t>
      </w:r>
    </w:p>
    <w:p w:rsidR="00000000" w:rsidDel="00000000" w:rsidP="00000000" w:rsidRDefault="00000000" w:rsidRPr="00000000" w14:paraId="0000005B">
      <w:pPr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5.0" w:type="dxa"/>
        <w:jc w:val="left"/>
        <w:tblInd w:w="277.0" w:type="dxa"/>
        <w:tblLayout w:type="fixed"/>
        <w:tblLook w:val="0400"/>
      </w:tblPr>
      <w:tblGrid>
        <w:gridCol w:w="4392"/>
        <w:gridCol w:w="236"/>
        <w:gridCol w:w="4147"/>
        <w:tblGridChange w:id="0">
          <w:tblGrid>
            <w:gridCol w:w="4392"/>
            <w:gridCol w:w="236"/>
            <w:gridCol w:w="41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ind w:right="-2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Исполнитель: 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ООО «________»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Юридический адрес: 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Фактический адрес: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тел/факс: 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2520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Банковские реквизиты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р/с: 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к/с: 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БИК: 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ИНН: 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КПП: </w:t>
            </w:r>
          </w:p>
          <w:p w:rsidR="00000000" w:rsidDel="00000000" w:rsidP="00000000" w:rsidRDefault="00000000" w:rsidRPr="00000000" w14:paraId="00000067">
            <w:pPr>
              <w:ind w:right="-2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right="-2"/>
              <w:jc w:val="both"/>
              <w:rPr>
                <w:rFonts w:ascii="Times New Roman" w:cs="Times New Roman" w:eastAsia="Times New Roman" w:hAnsi="Times New Roman"/>
                <w:b w:val="1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Заказчик: 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ООО «________»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Юридический адрес: 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Фактический адрес: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тел/факс: 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2520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Банковские реквизиты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р/с: 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к/с: 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БИК: 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ИНН: 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КПП: 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right="-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Исполнитель: </w:t>
        <w:tab/>
        <w:tab/>
        <w:tab/>
        <w:tab/>
        <w:tab/>
        <w:t xml:space="preserve">Заказчик:</w:t>
      </w:r>
    </w:p>
    <w:p w:rsidR="00000000" w:rsidDel="00000000" w:rsidP="00000000" w:rsidRDefault="00000000" w:rsidRPr="00000000" w14:paraId="00000078">
      <w:pPr>
        <w:ind w:right="-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</w:t>
      </w:r>
    </w:p>
    <w:p w:rsidR="00000000" w:rsidDel="00000000" w:rsidP="00000000" w:rsidRDefault="00000000" w:rsidRPr="00000000" w14:paraId="00000079">
      <w:pPr>
        <w:ind w:right="-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 / /              </w:t>
        <w:tab/>
        <w:t xml:space="preserve">             _________________   / /                   </w:t>
      </w:r>
    </w:p>
    <w:p w:rsidR="00000000" w:rsidDel="00000000" w:rsidP="00000000" w:rsidRDefault="00000000" w:rsidRPr="00000000" w14:paraId="0000007A">
      <w:pPr>
        <w:ind w:right="-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М.П.                                                </w:t>
        <w:tab/>
        <w:t xml:space="preserve">                       М.П.</w:t>
      </w:r>
    </w:p>
    <w:p w:rsidR="00000000" w:rsidDel="00000000" w:rsidP="00000000" w:rsidRDefault="00000000" w:rsidRPr="00000000" w14:paraId="0000007B">
      <w:pPr>
        <w:ind w:right="-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7C">
      <w:pPr>
        <w:ind w:right="-2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7D">
      <w:pPr>
        <w:ind w:right="-2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right="-2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right="-2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right="-2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right="-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right="-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right="-2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right="-2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85">
      <w:pPr>
        <w:ind w:right="-2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right="-2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right="-2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right="-2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right="-2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right="-2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right="-2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Приложение № 1 </w:t>
      </w:r>
    </w:p>
    <w:p w:rsidR="00000000" w:rsidDel="00000000" w:rsidP="00000000" w:rsidRDefault="00000000" w:rsidRPr="00000000" w14:paraId="0000008C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 Договору № АСО-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от «-----» г.</w:t>
      </w:r>
    </w:p>
    <w:p w:rsidR="00000000" w:rsidDel="00000000" w:rsidP="00000000" w:rsidRDefault="00000000" w:rsidRPr="00000000" w14:paraId="0000008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Перечень оборудования к сервисному обслуживанию: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4.999999999998" w:type="dxa"/>
        <w:jc w:val="left"/>
        <w:tblInd w:w="-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"/>
        <w:gridCol w:w="5098"/>
        <w:gridCol w:w="8"/>
        <w:gridCol w:w="993"/>
        <w:gridCol w:w="2640"/>
        <w:tblGridChange w:id="0">
          <w:tblGrid>
            <w:gridCol w:w="606"/>
            <w:gridCol w:w="5098"/>
            <w:gridCol w:w="8"/>
            <w:gridCol w:w="993"/>
            <w:gridCol w:w="2640"/>
          </w:tblGrid>
        </w:tblGridChange>
      </w:tblGrid>
      <w:tr>
        <w:trPr>
          <w:cantSplit w:val="0"/>
          <w:trHeight w:val="1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оборудования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Кол-во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Стоимость ежеквартального обслуживания ед. оборудования,</w:t>
              <w:br w:type="textWrapping"/>
              <w:t xml:space="preserve">РУБ. без НДС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Итого: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Итого: сумма ежемесячной платы, устанавливаемая в п.2.2. Настоящего Договора, составляет (________  00 коп), без НДС.                                    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A8">
      <w:pPr>
        <w:ind w:right="-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Исполнитель: </w:t>
        <w:tab/>
        <w:tab/>
        <w:tab/>
        <w:tab/>
        <w:tab/>
        <w:t xml:space="preserve">            Заказчик:</w:t>
      </w:r>
    </w:p>
    <w:p w:rsidR="00000000" w:rsidDel="00000000" w:rsidP="00000000" w:rsidRDefault="00000000" w:rsidRPr="00000000" w14:paraId="000000A9">
      <w:pPr>
        <w:ind w:right="-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</w:t>
      </w:r>
    </w:p>
    <w:p w:rsidR="00000000" w:rsidDel="00000000" w:rsidP="00000000" w:rsidRDefault="00000000" w:rsidRPr="00000000" w14:paraId="000000AA">
      <w:pPr>
        <w:ind w:right="-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 / /              </w:t>
        <w:tab/>
        <w:t xml:space="preserve">                          _________________   / - /                   </w:t>
      </w:r>
    </w:p>
    <w:p w:rsidR="00000000" w:rsidDel="00000000" w:rsidP="00000000" w:rsidRDefault="00000000" w:rsidRPr="00000000" w14:paraId="000000AB">
      <w:pPr>
        <w:ind w:right="-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М.П.                                                </w:t>
        <w:tab/>
        <w:t xml:space="preserve">      </w:t>
        <w:tab/>
        <w:tab/>
        <w:t xml:space="preserve">            М.П.</w:t>
      </w:r>
    </w:p>
    <w:p w:rsidR="00000000" w:rsidDel="00000000" w:rsidP="00000000" w:rsidRDefault="00000000" w:rsidRPr="00000000" w14:paraId="000000A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Приложение № 2 </w:t>
      </w:r>
    </w:p>
    <w:p w:rsidR="00000000" w:rsidDel="00000000" w:rsidP="00000000" w:rsidRDefault="00000000" w:rsidRPr="00000000" w14:paraId="000000C5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     к Договору № АСО-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                 от «--» г.</w:t>
      </w:r>
    </w:p>
    <w:p w:rsidR="00000000" w:rsidDel="00000000" w:rsidP="00000000" w:rsidRDefault="00000000" w:rsidRPr="00000000" w14:paraId="000000C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4"/>
        <w:jc w:val="center"/>
        <w:rPr>
          <w:rFonts w:ascii="Times New Roman" w:cs="Times New Roman" w:eastAsia="Times New Roman" w:hAnsi="Times New Roman"/>
          <w:b w:val="1"/>
          <w:i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rtl w:val="0"/>
        </w:rPr>
        <w:t xml:space="preserve">ВИДЫ ВЫПОЛНЯЕМЫХ РАБОТ СЕРВИСНОГО ОБСЛУЖИВАНИЯ</w:t>
      </w:r>
    </w:p>
    <w:p w:rsidR="00000000" w:rsidDel="00000000" w:rsidP="00000000" w:rsidRDefault="00000000" w:rsidRPr="00000000" w14:paraId="000000C9">
      <w:pPr>
        <w:pStyle w:val="Heading1"/>
        <w:tabs>
          <w:tab w:val="left" w:leader="none" w:pos="11880"/>
        </w:tabs>
        <w:ind w:left="2880" w:firstLine="0"/>
        <w:jc w:val="center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1"/>
        <w:keepLines w:val="0"/>
        <w:widowControl w:val="1"/>
        <w:numPr>
          <w:ilvl w:val="0"/>
          <w:numId w:val="4"/>
        </w:numPr>
        <w:tabs>
          <w:tab w:val="left" w:leader="none" w:pos="2880"/>
        </w:tabs>
        <w:spacing w:before="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ЕЖЕМЕСЯЧНОЕ СЕРВИСНОЕ ОБСЛУЖИВАНИЕ ХОЛОДИЛЬНОГО ОБОРУДОВАНИЯ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1.1.ОБОРУДОВАНИЕ С ВЫНОСНЫМИ АГРЕГАТАМИ</w:t>
      </w:r>
    </w:p>
    <w:p w:rsidR="00000000" w:rsidDel="00000000" w:rsidP="00000000" w:rsidRDefault="00000000" w:rsidRPr="00000000" w14:paraId="000000C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1"/>
        <w:numPr>
          <w:ilvl w:val="2"/>
          <w:numId w:val="4"/>
        </w:numPr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ОБСЛУЖИВАНИЕ КОНДЕНСАТОРА</w:t>
      </w:r>
    </w:p>
    <w:p w:rsidR="00000000" w:rsidDel="00000000" w:rsidP="00000000" w:rsidRDefault="00000000" w:rsidRPr="00000000" w14:paraId="000000CF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Осмотр технического состояния. </w:t>
      </w:r>
    </w:p>
    <w:p w:rsidR="00000000" w:rsidDel="00000000" w:rsidP="00000000" w:rsidRDefault="00000000" w:rsidRPr="00000000" w14:paraId="000000D1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Осмотр оребрения на предмет отсутствия внешних повреждений и проверка герметичности системы</w:t>
      </w:r>
    </w:p>
    <w:p w:rsidR="00000000" w:rsidDel="00000000" w:rsidP="00000000" w:rsidRDefault="00000000" w:rsidRPr="00000000" w14:paraId="000000D2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Очистка оребрения конденсатора от пыли и грязи.</w:t>
      </w:r>
    </w:p>
    <w:p w:rsidR="00000000" w:rsidDel="00000000" w:rsidP="00000000" w:rsidRDefault="00000000" w:rsidRPr="00000000" w14:paraId="000000D3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Чистка электродвигателей и лопастей вентиляторов (при необходимости).</w:t>
      </w:r>
    </w:p>
    <w:p w:rsidR="00000000" w:rsidDel="00000000" w:rsidP="00000000" w:rsidRDefault="00000000" w:rsidRPr="00000000" w14:paraId="000000D4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целостности электрических цепей.</w:t>
      </w:r>
    </w:p>
    <w:p w:rsidR="00000000" w:rsidDel="00000000" w:rsidP="00000000" w:rsidRDefault="00000000" w:rsidRPr="00000000" w14:paraId="000000D5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крепления электродвигателей и крыльчаток вентиляторов.</w:t>
      </w:r>
    </w:p>
    <w:p w:rsidR="00000000" w:rsidDel="00000000" w:rsidP="00000000" w:rsidRDefault="00000000" w:rsidRPr="00000000" w14:paraId="000000D6">
      <w:pPr>
        <w:tabs>
          <w:tab w:val="left" w:leader="none" w:pos="4320"/>
        </w:tabs>
        <w:ind w:left="10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2"/>
          <w:numId w:val="4"/>
        </w:numPr>
        <w:ind w:left="720" w:hanging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ОБСЛУЖИВАНИЕ КОМПРЕССОРНО – РЕСИВЕРНОГО АГРЕГАТА</w:t>
      </w:r>
    </w:p>
    <w:p w:rsidR="00000000" w:rsidDel="00000000" w:rsidP="00000000" w:rsidRDefault="00000000" w:rsidRPr="00000000" w14:paraId="000000D8">
      <w:pPr>
        <w:ind w:left="7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Осмотр технического состояния.</w:t>
      </w:r>
    </w:p>
    <w:p w:rsidR="00000000" w:rsidDel="00000000" w:rsidP="00000000" w:rsidRDefault="00000000" w:rsidRPr="00000000" w14:paraId="000000DA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Чистка компрессора, электродвигателей вентиляторов, приборов и аппаратов (при необходимости).</w:t>
      </w:r>
    </w:p>
    <w:p w:rsidR="00000000" w:rsidDel="00000000" w:rsidP="00000000" w:rsidRDefault="00000000" w:rsidRPr="00000000" w14:paraId="000000DB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Осмотр узлов и агрегатов на предмет отсутствия внешних повреждений.</w:t>
      </w:r>
    </w:p>
    <w:p w:rsidR="00000000" w:rsidDel="00000000" w:rsidP="00000000" w:rsidRDefault="00000000" w:rsidRPr="00000000" w14:paraId="000000DC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работы компрессора.</w:t>
      </w:r>
    </w:p>
    <w:p w:rsidR="00000000" w:rsidDel="00000000" w:rsidP="00000000" w:rsidRDefault="00000000" w:rsidRPr="00000000" w14:paraId="000000DD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герметичности фреоновой системы.</w:t>
      </w:r>
    </w:p>
    <w:p w:rsidR="00000000" w:rsidDel="00000000" w:rsidP="00000000" w:rsidRDefault="00000000" w:rsidRPr="00000000" w14:paraId="000000DE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целостности электрических цепей, протяжка контактов.</w:t>
      </w:r>
    </w:p>
    <w:p w:rsidR="00000000" w:rsidDel="00000000" w:rsidP="00000000" w:rsidRDefault="00000000" w:rsidRPr="00000000" w14:paraId="000000DF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крепления деталей электрооборудования.</w:t>
      </w:r>
    </w:p>
    <w:p w:rsidR="00000000" w:rsidDel="00000000" w:rsidP="00000000" w:rsidRDefault="00000000" w:rsidRPr="00000000" w14:paraId="000000E0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срабатывания приборов автоматического контроля.</w:t>
      </w:r>
    </w:p>
    <w:p w:rsidR="00000000" w:rsidDel="00000000" w:rsidP="00000000" w:rsidRDefault="00000000" w:rsidRPr="00000000" w14:paraId="000000E1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и настройка регулирующей аппаратуры (при необходимости).</w:t>
      </w:r>
    </w:p>
    <w:p w:rsidR="00000000" w:rsidDel="00000000" w:rsidP="00000000" w:rsidRDefault="00000000" w:rsidRPr="00000000" w14:paraId="000000E2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и регулировка параметров работы холодильной машины в соответствии с паспортными техническими характеристиками.</w:t>
      </w:r>
    </w:p>
    <w:p w:rsidR="00000000" w:rsidDel="00000000" w:rsidP="00000000" w:rsidRDefault="00000000" w:rsidRPr="00000000" w14:paraId="000000E3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уровня, прозрачности и чистоты масла (при необходимости).</w:t>
      </w:r>
    </w:p>
    <w:p w:rsidR="00000000" w:rsidDel="00000000" w:rsidP="00000000" w:rsidRDefault="00000000" w:rsidRPr="00000000" w14:paraId="000000E4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напряжения питающей электрической сети.</w:t>
      </w:r>
    </w:p>
    <w:p w:rsidR="00000000" w:rsidDel="00000000" w:rsidP="00000000" w:rsidRDefault="00000000" w:rsidRPr="00000000" w14:paraId="000000E5">
      <w:pPr>
        <w:widowControl w:val="1"/>
        <w:tabs>
          <w:tab w:val="left" w:leader="none" w:pos="4320"/>
        </w:tabs>
        <w:ind w:left="10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leader="none" w:pos="4320"/>
        </w:tabs>
        <w:ind w:left="1080" w:right="-43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2"/>
          <w:numId w:val="4"/>
        </w:numPr>
        <w:ind w:left="720" w:right="-432" w:hanging="720"/>
        <w:jc w:val="both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ОБСЛУЖИВАНИЕ ТОРГОВОГО ХОЛОДИЛЬНОГО ОБОРУДОВАНИЯ.</w:t>
      </w:r>
    </w:p>
    <w:p w:rsidR="00000000" w:rsidDel="00000000" w:rsidP="00000000" w:rsidRDefault="00000000" w:rsidRPr="00000000" w14:paraId="000000E8">
      <w:pPr>
        <w:ind w:left="720" w:right="-432" w:firstLine="0"/>
        <w:jc w:val="both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Осмотр технического состояния оборудования.</w:t>
      </w:r>
    </w:p>
    <w:p w:rsidR="00000000" w:rsidDel="00000000" w:rsidP="00000000" w:rsidRDefault="00000000" w:rsidRPr="00000000" w14:paraId="000000EA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Осмотр узлов на предмет отсутствия внешних повреждений.</w:t>
      </w:r>
    </w:p>
    <w:p w:rsidR="00000000" w:rsidDel="00000000" w:rsidP="00000000" w:rsidRDefault="00000000" w:rsidRPr="00000000" w14:paraId="000000EB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Чистка электродвигателей вентиляторов и приборов (при необходимости).</w:t>
      </w:r>
    </w:p>
    <w:p w:rsidR="00000000" w:rsidDel="00000000" w:rsidP="00000000" w:rsidRDefault="00000000" w:rsidRPr="00000000" w14:paraId="000000EC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герметичности фреоновой системы.</w:t>
      </w:r>
    </w:p>
    <w:p w:rsidR="00000000" w:rsidDel="00000000" w:rsidP="00000000" w:rsidRDefault="00000000" w:rsidRPr="00000000" w14:paraId="000000ED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Осмотр и чистка дренажной системы.</w:t>
      </w:r>
    </w:p>
    <w:p w:rsidR="00000000" w:rsidDel="00000000" w:rsidP="00000000" w:rsidRDefault="00000000" w:rsidRPr="00000000" w14:paraId="000000EE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целостности электрических цепей, протяжка контактов.</w:t>
      </w:r>
    </w:p>
    <w:p w:rsidR="00000000" w:rsidDel="00000000" w:rsidP="00000000" w:rsidRDefault="00000000" w:rsidRPr="00000000" w14:paraId="000000EF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крепления деталей электрооборудования.</w:t>
      </w:r>
    </w:p>
    <w:p w:rsidR="00000000" w:rsidDel="00000000" w:rsidP="00000000" w:rsidRDefault="00000000" w:rsidRPr="00000000" w14:paraId="000000F0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срабатывания приборов автоматического контроля.</w:t>
      </w:r>
    </w:p>
    <w:p w:rsidR="00000000" w:rsidDel="00000000" w:rsidP="00000000" w:rsidRDefault="00000000" w:rsidRPr="00000000" w14:paraId="000000F1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и настройка регулирующей аппаратуры (терморегулирующие и электромагнитные вентили).</w:t>
      </w:r>
    </w:p>
    <w:p w:rsidR="00000000" w:rsidDel="00000000" w:rsidP="00000000" w:rsidRDefault="00000000" w:rsidRPr="00000000" w14:paraId="000000F2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и регулировка температурного режима.</w:t>
      </w:r>
    </w:p>
    <w:p w:rsidR="00000000" w:rsidDel="00000000" w:rsidP="00000000" w:rsidRDefault="00000000" w:rsidRPr="00000000" w14:paraId="000000F3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напряжения питающей электрической сети.</w:t>
      </w:r>
    </w:p>
    <w:p w:rsidR="00000000" w:rsidDel="00000000" w:rsidP="00000000" w:rsidRDefault="00000000" w:rsidRPr="00000000" w14:paraId="000000F4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Измерение температуры окружающей среды.</w:t>
      </w:r>
    </w:p>
    <w:p w:rsidR="00000000" w:rsidDel="00000000" w:rsidP="00000000" w:rsidRDefault="00000000" w:rsidRPr="00000000" w14:paraId="000000F5">
      <w:pPr>
        <w:tabs>
          <w:tab w:val="left" w:leader="none" w:pos="4320"/>
        </w:tabs>
        <w:ind w:left="10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1"/>
          <w:numId w:val="4"/>
        </w:numPr>
        <w:ind w:left="360" w:hanging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ОБОРУДОВАНИЕ СО ВСТРОЕННЫМИ АГРЕГАТАМИ</w:t>
      </w:r>
    </w:p>
    <w:p w:rsidR="00000000" w:rsidDel="00000000" w:rsidP="00000000" w:rsidRDefault="00000000" w:rsidRPr="00000000" w14:paraId="000000F7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Осмотр технического состояния оборудования.</w:t>
      </w:r>
    </w:p>
    <w:p w:rsidR="00000000" w:rsidDel="00000000" w:rsidP="00000000" w:rsidRDefault="00000000" w:rsidRPr="00000000" w14:paraId="000000F9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Осмотр узлов и агрегатов на предмет отсутствия внешних повреждений и надежности креплений.</w:t>
      </w:r>
    </w:p>
    <w:p w:rsidR="00000000" w:rsidDel="00000000" w:rsidP="00000000" w:rsidRDefault="00000000" w:rsidRPr="00000000" w14:paraId="000000FA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Очистка конденсатора от пыли и грязи.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правильности направления вращения вентилятора.</w:t>
      </w:r>
    </w:p>
    <w:p w:rsidR="00000000" w:rsidDel="00000000" w:rsidP="00000000" w:rsidRDefault="00000000" w:rsidRPr="00000000" w14:paraId="000000FC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Чистка компрессора, электродвигателей вентиляторов, приборов и аппаратов.</w:t>
      </w:r>
    </w:p>
    <w:p w:rsidR="00000000" w:rsidDel="00000000" w:rsidP="00000000" w:rsidRDefault="00000000" w:rsidRPr="00000000" w14:paraId="000000FD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работы компрессора.</w:t>
      </w:r>
    </w:p>
    <w:p w:rsidR="00000000" w:rsidDel="00000000" w:rsidP="00000000" w:rsidRDefault="00000000" w:rsidRPr="00000000" w14:paraId="000000FE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герметичности фреоновой системы.</w:t>
      </w:r>
    </w:p>
    <w:p w:rsidR="00000000" w:rsidDel="00000000" w:rsidP="00000000" w:rsidRDefault="00000000" w:rsidRPr="00000000" w14:paraId="000000FF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Осмотр и чистка дренажной системы.</w:t>
      </w:r>
    </w:p>
    <w:p w:rsidR="00000000" w:rsidDel="00000000" w:rsidP="00000000" w:rsidRDefault="00000000" w:rsidRPr="00000000" w14:paraId="00000100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целостности электрических цепей, затяжка контактов.</w:t>
      </w:r>
    </w:p>
    <w:p w:rsidR="00000000" w:rsidDel="00000000" w:rsidP="00000000" w:rsidRDefault="00000000" w:rsidRPr="00000000" w14:paraId="00000101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крепления деталей электрооборудования.</w:t>
      </w:r>
    </w:p>
    <w:p w:rsidR="00000000" w:rsidDel="00000000" w:rsidP="00000000" w:rsidRDefault="00000000" w:rsidRPr="00000000" w14:paraId="00000102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срабатывания приборов автоматического контроля и защиты.</w:t>
      </w:r>
    </w:p>
    <w:p w:rsidR="00000000" w:rsidDel="00000000" w:rsidP="00000000" w:rsidRDefault="00000000" w:rsidRPr="00000000" w14:paraId="00000103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и настройка регулирующей аппаратуры.</w:t>
      </w:r>
    </w:p>
    <w:p w:rsidR="00000000" w:rsidDel="00000000" w:rsidP="00000000" w:rsidRDefault="00000000" w:rsidRPr="00000000" w14:paraId="00000104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и регулировка параметров работы холодильной машины в соответствии с паспортными техническими характеристиками.</w:t>
      </w:r>
    </w:p>
    <w:p w:rsidR="00000000" w:rsidDel="00000000" w:rsidP="00000000" w:rsidRDefault="00000000" w:rsidRPr="00000000" w14:paraId="00000105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и регулировка температурного режима.</w:t>
      </w:r>
    </w:p>
    <w:p w:rsidR="00000000" w:rsidDel="00000000" w:rsidP="00000000" w:rsidRDefault="00000000" w:rsidRPr="00000000" w14:paraId="00000106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уровня, прозрачности и чистоты масла (для выносного холода и при наличии смотрового стекла).</w:t>
      </w:r>
    </w:p>
    <w:p w:rsidR="00000000" w:rsidDel="00000000" w:rsidP="00000000" w:rsidRDefault="00000000" w:rsidRPr="00000000" w14:paraId="00000107">
      <w:pPr>
        <w:widowControl w:val="1"/>
        <w:numPr>
          <w:ilvl w:val="0"/>
          <w:numId w:val="6"/>
        </w:num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напряжения питающей электрической сети.</w:t>
      </w:r>
    </w:p>
    <w:p w:rsidR="00000000" w:rsidDel="00000000" w:rsidP="00000000" w:rsidRDefault="00000000" w:rsidRPr="00000000" w14:paraId="00000108">
      <w:pPr>
        <w:tabs>
          <w:tab w:val="left" w:leader="none" w:pos="4320"/>
        </w:tabs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Heading1"/>
        <w:tabs>
          <w:tab w:val="left" w:leader="none" w:pos="9000"/>
        </w:tabs>
        <w:spacing w:before="120" w:lineRule="auto"/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2.ЕЖЕМЕСЯЧНОЕ СЕРВИСНОЕ ОБСЛУЖИВАНИЕ ТЕХНОЛОГИЧЕСКОГО ОБОРУДОВАНИЯ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1"/>
        <w:numPr>
          <w:ilvl w:val="1"/>
          <w:numId w:val="11"/>
        </w:numPr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ПОСУДОМОЕЧНЫЕ МАШИНЫ</w:t>
      </w:r>
    </w:p>
    <w:p w:rsidR="00000000" w:rsidDel="00000000" w:rsidP="00000000" w:rsidRDefault="00000000" w:rsidRPr="00000000" w14:paraId="0000010C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1"/>
        <w:numPr>
          <w:ilvl w:val="0"/>
          <w:numId w:val="8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Осмотр технического состояния оборудования.</w:t>
      </w:r>
    </w:p>
    <w:p w:rsidR="00000000" w:rsidDel="00000000" w:rsidP="00000000" w:rsidRDefault="00000000" w:rsidRPr="00000000" w14:paraId="0000010E">
      <w:pPr>
        <w:widowControl w:val="1"/>
        <w:numPr>
          <w:ilvl w:val="0"/>
          <w:numId w:val="8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Промывка системы водоснабжения.</w:t>
      </w:r>
    </w:p>
    <w:p w:rsidR="00000000" w:rsidDel="00000000" w:rsidP="00000000" w:rsidRDefault="00000000" w:rsidRPr="00000000" w14:paraId="0000010F">
      <w:pPr>
        <w:widowControl w:val="1"/>
        <w:numPr>
          <w:ilvl w:val="0"/>
          <w:numId w:val="8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Чистка фильтров.</w:t>
      </w:r>
    </w:p>
    <w:p w:rsidR="00000000" w:rsidDel="00000000" w:rsidP="00000000" w:rsidRDefault="00000000" w:rsidRPr="00000000" w14:paraId="00000110">
      <w:pPr>
        <w:widowControl w:val="1"/>
        <w:numPr>
          <w:ilvl w:val="0"/>
          <w:numId w:val="8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и регулировка всех режимов работы.</w:t>
      </w:r>
    </w:p>
    <w:p w:rsidR="00000000" w:rsidDel="00000000" w:rsidP="00000000" w:rsidRDefault="00000000" w:rsidRPr="00000000" w14:paraId="00000111">
      <w:pPr>
        <w:widowControl w:val="1"/>
        <w:numPr>
          <w:ilvl w:val="0"/>
          <w:numId w:val="8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Проверка, регулировка, протяжка контактных групп.</w:t>
      </w:r>
    </w:p>
    <w:p w:rsidR="00000000" w:rsidDel="00000000" w:rsidP="00000000" w:rsidRDefault="00000000" w:rsidRPr="00000000" w14:paraId="00000112">
      <w:pPr>
        <w:widowControl w:val="1"/>
        <w:tabs>
          <w:tab w:val="left" w:leader="none" w:pos="432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left" w:leader="none" w:pos="4320"/>
        </w:tabs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1"/>
        <w:numPr>
          <w:ilvl w:val="1"/>
          <w:numId w:val="11"/>
        </w:numPr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АППАРАТЫ ДЛЯ ПЕРЕРАБОТКИ МЯСА И ОВОЩЕЙ</w:t>
      </w:r>
    </w:p>
    <w:p w:rsidR="00000000" w:rsidDel="00000000" w:rsidP="00000000" w:rsidRDefault="00000000" w:rsidRPr="00000000" w14:paraId="00000115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1"/>
        <w:numPr>
          <w:ilvl w:val="0"/>
          <w:numId w:val="8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Осмотр технического состояния оборудования.</w:t>
      </w:r>
    </w:p>
    <w:p w:rsidR="00000000" w:rsidDel="00000000" w:rsidP="00000000" w:rsidRDefault="00000000" w:rsidRPr="00000000" w14:paraId="00000117">
      <w:pPr>
        <w:widowControl w:val="1"/>
        <w:numPr>
          <w:ilvl w:val="0"/>
          <w:numId w:val="8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Проверка, регулировка, протяжка контактных групп.</w:t>
      </w:r>
    </w:p>
    <w:p w:rsidR="00000000" w:rsidDel="00000000" w:rsidP="00000000" w:rsidRDefault="00000000" w:rsidRPr="00000000" w14:paraId="00000118">
      <w:pPr>
        <w:widowControl w:val="1"/>
        <w:numPr>
          <w:ilvl w:val="0"/>
          <w:numId w:val="8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Смазка подвижных частей, узлов и деталей.</w:t>
      </w:r>
    </w:p>
    <w:p w:rsidR="00000000" w:rsidDel="00000000" w:rsidP="00000000" w:rsidRDefault="00000000" w:rsidRPr="00000000" w14:paraId="00000119">
      <w:pPr>
        <w:widowControl w:val="1"/>
        <w:numPr>
          <w:ilvl w:val="0"/>
          <w:numId w:val="8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уровня масла в редукторе.</w:t>
      </w:r>
    </w:p>
    <w:p w:rsidR="00000000" w:rsidDel="00000000" w:rsidP="00000000" w:rsidRDefault="00000000" w:rsidRPr="00000000" w14:paraId="0000011A">
      <w:pPr>
        <w:tabs>
          <w:tab w:val="left" w:leader="none" w:pos="4320"/>
        </w:tabs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1"/>
        <w:numPr>
          <w:ilvl w:val="1"/>
          <w:numId w:val="11"/>
        </w:numPr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КУХОННОЕ ОБОРУДОВАНИЕ</w:t>
      </w:r>
    </w:p>
    <w:p w:rsidR="00000000" w:rsidDel="00000000" w:rsidP="00000000" w:rsidRDefault="00000000" w:rsidRPr="00000000" w14:paraId="0000011C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1"/>
        <w:numPr>
          <w:ilvl w:val="0"/>
          <w:numId w:val="5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Осмотр технического состояния оборудования.</w:t>
      </w:r>
    </w:p>
    <w:p w:rsidR="00000000" w:rsidDel="00000000" w:rsidP="00000000" w:rsidRDefault="00000000" w:rsidRPr="00000000" w14:paraId="0000011E">
      <w:pPr>
        <w:widowControl w:val="1"/>
        <w:numPr>
          <w:ilvl w:val="0"/>
          <w:numId w:val="5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Проверка, регулировка, протяжка контактных групп.</w:t>
      </w:r>
    </w:p>
    <w:p w:rsidR="00000000" w:rsidDel="00000000" w:rsidP="00000000" w:rsidRDefault="00000000" w:rsidRPr="00000000" w14:paraId="0000011F">
      <w:pPr>
        <w:widowControl w:val="1"/>
        <w:numPr>
          <w:ilvl w:val="0"/>
          <w:numId w:val="5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параметров термостата.</w:t>
      </w:r>
    </w:p>
    <w:p w:rsidR="00000000" w:rsidDel="00000000" w:rsidP="00000000" w:rsidRDefault="00000000" w:rsidRPr="00000000" w14:paraId="00000120">
      <w:pPr>
        <w:widowControl w:val="1"/>
        <w:numPr>
          <w:ilvl w:val="0"/>
          <w:numId w:val="5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системы водоснабжения.</w:t>
      </w:r>
    </w:p>
    <w:p w:rsidR="00000000" w:rsidDel="00000000" w:rsidP="00000000" w:rsidRDefault="00000000" w:rsidRPr="00000000" w14:paraId="00000121">
      <w:pPr>
        <w:widowControl w:val="1"/>
        <w:numPr>
          <w:ilvl w:val="0"/>
          <w:numId w:val="5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Промывка фильтра соленоида.</w:t>
      </w:r>
    </w:p>
    <w:p w:rsidR="00000000" w:rsidDel="00000000" w:rsidP="00000000" w:rsidRDefault="00000000" w:rsidRPr="00000000" w14:paraId="00000122">
      <w:pPr>
        <w:widowControl w:val="1"/>
        <w:numPr>
          <w:ilvl w:val="0"/>
          <w:numId w:val="5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целостности электрических цепей, изоляционного слоя проводов.</w:t>
      </w:r>
    </w:p>
    <w:p w:rsidR="00000000" w:rsidDel="00000000" w:rsidP="00000000" w:rsidRDefault="00000000" w:rsidRPr="00000000" w14:paraId="00000123">
      <w:pPr>
        <w:tabs>
          <w:tab w:val="left" w:leader="none" w:pos="4320"/>
        </w:tabs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1"/>
        <w:numPr>
          <w:ilvl w:val="1"/>
          <w:numId w:val="11"/>
        </w:numPr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ОБОРУДОВАНИЕ ДЛЯ РАЗДАЧИ</w:t>
      </w:r>
    </w:p>
    <w:p w:rsidR="00000000" w:rsidDel="00000000" w:rsidP="00000000" w:rsidRDefault="00000000" w:rsidRPr="00000000" w14:paraId="00000125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1"/>
        <w:numPr>
          <w:ilvl w:val="0"/>
          <w:numId w:val="5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Осмотр технического состояния оборудования.</w:t>
      </w:r>
    </w:p>
    <w:p w:rsidR="00000000" w:rsidDel="00000000" w:rsidP="00000000" w:rsidRDefault="00000000" w:rsidRPr="00000000" w14:paraId="00000127">
      <w:pPr>
        <w:widowControl w:val="1"/>
        <w:numPr>
          <w:ilvl w:val="0"/>
          <w:numId w:val="5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Проверка, протяжка и регулировка контактных групп.</w:t>
      </w:r>
    </w:p>
    <w:p w:rsidR="00000000" w:rsidDel="00000000" w:rsidP="00000000" w:rsidRDefault="00000000" w:rsidRPr="00000000" w14:paraId="00000128">
      <w:pPr>
        <w:widowControl w:val="1"/>
        <w:numPr>
          <w:ilvl w:val="0"/>
          <w:numId w:val="5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параметров термостата.</w:t>
      </w:r>
    </w:p>
    <w:p w:rsidR="00000000" w:rsidDel="00000000" w:rsidP="00000000" w:rsidRDefault="00000000" w:rsidRPr="00000000" w14:paraId="00000129">
      <w:pPr>
        <w:widowControl w:val="1"/>
        <w:numPr>
          <w:ilvl w:val="0"/>
          <w:numId w:val="5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системы водоснабжения.</w:t>
      </w:r>
    </w:p>
    <w:p w:rsidR="00000000" w:rsidDel="00000000" w:rsidP="00000000" w:rsidRDefault="00000000" w:rsidRPr="00000000" w14:paraId="0000012A">
      <w:pPr>
        <w:widowControl w:val="1"/>
        <w:numPr>
          <w:ilvl w:val="0"/>
          <w:numId w:val="5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Промывка фильтра соленоида.</w:t>
      </w:r>
    </w:p>
    <w:p w:rsidR="00000000" w:rsidDel="00000000" w:rsidP="00000000" w:rsidRDefault="00000000" w:rsidRPr="00000000" w14:paraId="0000012B">
      <w:pPr>
        <w:tabs>
          <w:tab w:val="left" w:leader="none" w:pos="4320"/>
        </w:tabs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1"/>
        <w:numPr>
          <w:ilvl w:val="1"/>
          <w:numId w:val="11"/>
        </w:numPr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ПАРОКОНВЕКТОМАТ</w:t>
      </w:r>
    </w:p>
    <w:p w:rsidR="00000000" w:rsidDel="00000000" w:rsidP="00000000" w:rsidRDefault="00000000" w:rsidRPr="00000000" w14:paraId="0000012D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1"/>
        <w:numPr>
          <w:ilvl w:val="0"/>
          <w:numId w:val="7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Осмотр технического состояния оборудования.</w:t>
      </w:r>
    </w:p>
    <w:p w:rsidR="00000000" w:rsidDel="00000000" w:rsidP="00000000" w:rsidRDefault="00000000" w:rsidRPr="00000000" w14:paraId="0000012F">
      <w:pPr>
        <w:widowControl w:val="1"/>
        <w:numPr>
          <w:ilvl w:val="0"/>
          <w:numId w:val="7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водоснабжения.</w:t>
      </w:r>
    </w:p>
    <w:p w:rsidR="00000000" w:rsidDel="00000000" w:rsidP="00000000" w:rsidRDefault="00000000" w:rsidRPr="00000000" w14:paraId="00000130">
      <w:pPr>
        <w:widowControl w:val="1"/>
        <w:numPr>
          <w:ilvl w:val="0"/>
          <w:numId w:val="7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работоспособности рабочих элементов в режиме «функциональный текст» (для оборудования фирмы Rational)</w:t>
      </w:r>
    </w:p>
    <w:p w:rsidR="00000000" w:rsidDel="00000000" w:rsidP="00000000" w:rsidRDefault="00000000" w:rsidRPr="00000000" w14:paraId="00000131">
      <w:pPr>
        <w:widowControl w:val="1"/>
        <w:numPr>
          <w:ilvl w:val="0"/>
          <w:numId w:val="7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Контроль состояния в режиме «диагностика» (для оборудования фирмы Rational).</w:t>
      </w:r>
    </w:p>
    <w:p w:rsidR="00000000" w:rsidDel="00000000" w:rsidP="00000000" w:rsidRDefault="00000000" w:rsidRPr="00000000" w14:paraId="00000132">
      <w:pPr>
        <w:widowControl w:val="1"/>
        <w:numPr>
          <w:ilvl w:val="0"/>
          <w:numId w:val="7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стабильности работы во всех режимах.</w:t>
      </w:r>
    </w:p>
    <w:p w:rsidR="00000000" w:rsidDel="00000000" w:rsidP="00000000" w:rsidRDefault="00000000" w:rsidRPr="00000000" w14:paraId="00000133">
      <w:pPr>
        <w:widowControl w:val="1"/>
        <w:numPr>
          <w:ilvl w:val="0"/>
          <w:numId w:val="7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Контроль наличия накипи в парогенераторах (визуальный осмотр/замер объема).</w:t>
      </w:r>
    </w:p>
    <w:p w:rsidR="00000000" w:rsidDel="00000000" w:rsidP="00000000" w:rsidRDefault="00000000" w:rsidRPr="00000000" w14:paraId="00000134">
      <w:pPr>
        <w:widowControl w:val="1"/>
        <w:numPr>
          <w:ilvl w:val="0"/>
          <w:numId w:val="7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работы душирующего устройства.</w:t>
      </w:r>
    </w:p>
    <w:p w:rsidR="00000000" w:rsidDel="00000000" w:rsidP="00000000" w:rsidRDefault="00000000" w:rsidRPr="00000000" w14:paraId="00000135">
      <w:pPr>
        <w:tabs>
          <w:tab w:val="left" w:leader="none" w:pos="4320"/>
        </w:tabs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1"/>
        <w:numPr>
          <w:ilvl w:val="1"/>
          <w:numId w:val="11"/>
        </w:numPr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КОФЕМАШИНЫ, КОФЕМОЛКИ</w:t>
      </w:r>
    </w:p>
    <w:p w:rsidR="00000000" w:rsidDel="00000000" w:rsidP="00000000" w:rsidRDefault="00000000" w:rsidRPr="00000000" w14:paraId="00000137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widowControl w:val="1"/>
        <w:numPr>
          <w:ilvl w:val="0"/>
          <w:numId w:val="9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Осмотр технического состояния оборудования.</w:t>
      </w:r>
    </w:p>
    <w:p w:rsidR="00000000" w:rsidDel="00000000" w:rsidP="00000000" w:rsidRDefault="00000000" w:rsidRPr="00000000" w14:paraId="00000139">
      <w:pPr>
        <w:widowControl w:val="1"/>
        <w:numPr>
          <w:ilvl w:val="0"/>
          <w:numId w:val="9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технических параметров: давление, температура.</w:t>
      </w:r>
    </w:p>
    <w:p w:rsidR="00000000" w:rsidDel="00000000" w:rsidP="00000000" w:rsidRDefault="00000000" w:rsidRPr="00000000" w14:paraId="0000013A">
      <w:pPr>
        <w:widowControl w:val="1"/>
        <w:numPr>
          <w:ilvl w:val="0"/>
          <w:numId w:val="10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Проверка, протяжка контактных групп, проверка целостности электрических цепей.</w:t>
      </w:r>
    </w:p>
    <w:p w:rsidR="00000000" w:rsidDel="00000000" w:rsidP="00000000" w:rsidRDefault="00000000" w:rsidRPr="00000000" w14:paraId="0000013B">
      <w:pPr>
        <w:widowControl w:val="1"/>
        <w:numPr>
          <w:ilvl w:val="0"/>
          <w:numId w:val="10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системы водоснабжения.</w:t>
      </w:r>
    </w:p>
    <w:p w:rsidR="00000000" w:rsidDel="00000000" w:rsidP="00000000" w:rsidRDefault="00000000" w:rsidRPr="00000000" w14:paraId="0000013C">
      <w:pPr>
        <w:widowControl w:val="1"/>
        <w:numPr>
          <w:ilvl w:val="0"/>
          <w:numId w:val="10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Промывка групп раздачи.</w:t>
      </w:r>
    </w:p>
    <w:p w:rsidR="00000000" w:rsidDel="00000000" w:rsidP="00000000" w:rsidRDefault="00000000" w:rsidRPr="00000000" w14:paraId="0000013D">
      <w:pPr>
        <w:widowControl w:val="1"/>
        <w:numPr>
          <w:ilvl w:val="0"/>
          <w:numId w:val="10"/>
        </w:numPr>
        <w:tabs>
          <w:tab w:val="left" w:leader="none" w:pos="4320"/>
        </w:tabs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Регенерация смягчителя воды (при наличии).</w:t>
      </w:r>
    </w:p>
    <w:p w:rsidR="00000000" w:rsidDel="00000000" w:rsidP="00000000" w:rsidRDefault="00000000" w:rsidRPr="00000000" w14:paraId="0000013E">
      <w:pPr>
        <w:widowControl w:val="1"/>
        <w:tabs>
          <w:tab w:val="left" w:leader="none" w:pos="4320"/>
        </w:tabs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widowControl w:val="1"/>
        <w:tabs>
          <w:tab w:val="left" w:leader="none" w:pos="4320"/>
        </w:tabs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Style w:val="Heading1"/>
        <w:tabs>
          <w:tab w:val="left" w:leader="none" w:pos="6120"/>
        </w:tabs>
        <w:spacing w:before="120" w:lineRule="auto"/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3.ЕЖЕМЕСЯЧНОЕ СЕРВИСНОЕ ОБСЛУЖИВАНИЕ ВЕСОВОГО ОБОРУДОВАНИЯ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widowControl w:val="1"/>
        <w:numPr>
          <w:ilvl w:val="0"/>
          <w:numId w:val="10"/>
        </w:numPr>
        <w:tabs>
          <w:tab w:val="left" w:leader="none" w:pos="4320"/>
        </w:tabs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Осмотр внешнего вида на наличие механических повреждений.</w:t>
      </w:r>
    </w:p>
    <w:p w:rsidR="00000000" w:rsidDel="00000000" w:rsidP="00000000" w:rsidRDefault="00000000" w:rsidRPr="00000000" w14:paraId="00000143">
      <w:pPr>
        <w:widowControl w:val="1"/>
        <w:numPr>
          <w:ilvl w:val="0"/>
          <w:numId w:val="10"/>
        </w:numPr>
        <w:tabs>
          <w:tab w:val="left" w:leader="none" w:pos="4320"/>
        </w:tabs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Чистка весов от пыли и грязи. </w:t>
      </w:r>
    </w:p>
    <w:p w:rsidR="00000000" w:rsidDel="00000000" w:rsidP="00000000" w:rsidRDefault="00000000" w:rsidRPr="00000000" w14:paraId="00000144">
      <w:pPr>
        <w:widowControl w:val="1"/>
        <w:numPr>
          <w:ilvl w:val="0"/>
          <w:numId w:val="10"/>
        </w:numPr>
        <w:tabs>
          <w:tab w:val="left" w:leader="none" w:pos="4320"/>
        </w:tabs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Установка весов по уровню.</w:t>
      </w:r>
    </w:p>
    <w:p w:rsidR="00000000" w:rsidDel="00000000" w:rsidP="00000000" w:rsidRDefault="00000000" w:rsidRPr="00000000" w14:paraId="00000145">
      <w:pPr>
        <w:widowControl w:val="1"/>
        <w:numPr>
          <w:ilvl w:val="0"/>
          <w:numId w:val="10"/>
        </w:numPr>
        <w:tabs>
          <w:tab w:val="left" w:leader="none" w:pos="4320"/>
        </w:tabs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правильности показания веса и состояния индикаторов.</w:t>
      </w:r>
    </w:p>
    <w:p w:rsidR="00000000" w:rsidDel="00000000" w:rsidP="00000000" w:rsidRDefault="00000000" w:rsidRPr="00000000" w14:paraId="00000146">
      <w:pPr>
        <w:widowControl w:val="1"/>
        <w:numPr>
          <w:ilvl w:val="0"/>
          <w:numId w:val="10"/>
        </w:numPr>
        <w:tabs>
          <w:tab w:val="left" w:leader="none" w:pos="4320"/>
        </w:tabs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состояния клавиатуры. </w:t>
      </w:r>
    </w:p>
    <w:p w:rsidR="00000000" w:rsidDel="00000000" w:rsidP="00000000" w:rsidRDefault="00000000" w:rsidRPr="00000000" w14:paraId="00000147">
      <w:pPr>
        <w:widowControl w:val="1"/>
        <w:numPr>
          <w:ilvl w:val="0"/>
          <w:numId w:val="10"/>
        </w:numPr>
        <w:tabs>
          <w:tab w:val="left" w:leader="none" w:pos="4320"/>
        </w:tabs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Чистка термоголовки для весов с печатающим устройством.</w:t>
      </w:r>
    </w:p>
    <w:p w:rsidR="00000000" w:rsidDel="00000000" w:rsidP="00000000" w:rsidRDefault="00000000" w:rsidRPr="00000000" w14:paraId="00000148">
      <w:pPr>
        <w:widowControl w:val="1"/>
        <w:numPr>
          <w:ilvl w:val="0"/>
          <w:numId w:val="10"/>
        </w:numPr>
        <w:tabs>
          <w:tab w:val="left" w:leader="none" w:pos="2880"/>
        </w:tabs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При необходимости — проведение мелкого и среднего ремонта, калибровки.</w:t>
      </w:r>
    </w:p>
    <w:p w:rsidR="00000000" w:rsidDel="00000000" w:rsidP="00000000" w:rsidRDefault="00000000" w:rsidRPr="00000000" w14:paraId="00000149">
      <w:pPr>
        <w:pStyle w:val="Heading1"/>
        <w:tabs>
          <w:tab w:val="left" w:leader="none" w:pos="6120"/>
        </w:tabs>
        <w:spacing w:before="120" w:lineRule="auto"/>
        <w:ind w:left="1440" w:firstLine="0"/>
        <w:jc w:val="center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ind w:right="-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Исполнитель: </w:t>
        <w:tab/>
        <w:tab/>
        <w:tab/>
        <w:tab/>
        <w:tab/>
        <w:t xml:space="preserve">            Заказчик:</w:t>
      </w:r>
    </w:p>
    <w:p w:rsidR="00000000" w:rsidDel="00000000" w:rsidP="00000000" w:rsidRDefault="00000000" w:rsidRPr="00000000" w14:paraId="0000014D">
      <w:pPr>
        <w:ind w:right="-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</w:t>
      </w:r>
    </w:p>
    <w:p w:rsidR="00000000" w:rsidDel="00000000" w:rsidP="00000000" w:rsidRDefault="00000000" w:rsidRPr="00000000" w14:paraId="0000014E">
      <w:pPr>
        <w:ind w:right="-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 / /              </w:t>
        <w:tab/>
        <w:t xml:space="preserve">                          _________________   / /                   </w:t>
      </w:r>
    </w:p>
    <w:p w:rsidR="00000000" w:rsidDel="00000000" w:rsidP="00000000" w:rsidRDefault="00000000" w:rsidRPr="00000000" w14:paraId="0000014F">
      <w:pPr>
        <w:ind w:right="-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</w:t>
      </w:r>
    </w:p>
    <w:p w:rsidR="00000000" w:rsidDel="00000000" w:rsidP="00000000" w:rsidRDefault="00000000" w:rsidRPr="00000000" w14:paraId="00000150">
      <w:pPr>
        <w:ind w:left="708" w:right="-2" w:firstLine="708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М.П.                                                </w:t>
        <w:tab/>
        <w:t xml:space="preserve">      </w:t>
        <w:tab/>
        <w:tab/>
        <w:t xml:space="preserve">        М.П.</w:t>
      </w:r>
    </w:p>
    <w:p w:rsidR="00000000" w:rsidDel="00000000" w:rsidP="00000000" w:rsidRDefault="00000000" w:rsidRPr="00000000" w14:paraId="0000015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Nimbus Roman No9 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2"/>
      <w:numFmt w:val="decimal"/>
      <w:lvlText w:val="%1.%2"/>
      <w:lvlJc w:val="left"/>
      <w:pPr>
        <w:ind w:left="480" w:hanging="480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</w:rPr>
    </w:lvl>
  </w:abstractNum>
  <w:abstractNum w:abstractNumId="2">
    <w:lvl w:ilvl="0">
      <w:start w:val="4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3">
    <w:lvl w:ilvl="0">
      <w:start w:val="5"/>
      <w:numFmt w:val="decimal"/>
      <w:lvlText w:val="%1"/>
      <w:lvlJc w:val="left"/>
      <w:pPr>
        <w:ind w:left="540" w:hanging="540"/>
      </w:pPr>
      <w:rPr/>
    </w:lvl>
    <w:lvl w:ilvl="1">
      <w:start w:val="1"/>
      <w:numFmt w:val="decimal"/>
      <w:lvlText w:val="%1.%2"/>
      <w:lvlJc w:val="left"/>
      <w:pPr>
        <w:ind w:left="540" w:hanging="54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1080" w:hanging="108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5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  <w:b w:val="0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2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12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Nimbus Roman No9 L" w:cs="Nimbus Roman No9 L" w:eastAsia="Nimbus Roman No9 L" w:hAnsi="Nimbus Roman No9 L"/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0" w:default="1">
    <w:name w:val="Normal"/>
    <w:qFormat w:val="1"/>
    <w:rsid w:val="00FC0AF8"/>
    <w:pPr>
      <w:widowControl w:val="0"/>
      <w:suppressAutoHyphens w:val="1"/>
      <w:autoSpaceDN w:val="0"/>
      <w:spacing w:after="0" w:line="240" w:lineRule="auto"/>
    </w:pPr>
    <w:rPr>
      <w:rFonts w:ascii="Nimbus Roman No9 L" w:cs="DejaVu Sans" w:eastAsia="Times New Roman" w:hAnsi="Nimbus Roman No9 L"/>
      <w:kern w:val="3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 w:val="1"/>
    <w:rsid w:val="00FC0AF8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 w:val="1"/>
    <w:unhideWhenUsed w:val="1"/>
    <w:qFormat w:val="1"/>
    <w:rsid w:val="00FC0AF8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7">
    <w:name w:val="heading 7"/>
    <w:basedOn w:val="a0"/>
    <w:next w:val="a0"/>
    <w:link w:val="70"/>
    <w:semiHidden w:val="1"/>
    <w:unhideWhenUsed w:val="1"/>
    <w:qFormat w:val="1"/>
    <w:rsid w:val="00FC0AF8"/>
    <w:pPr>
      <w:keepNext w:val="1"/>
      <w:widowControl w:val="1"/>
      <w:autoSpaceDN w:val="1"/>
      <w:ind w:right="-2"/>
      <w:outlineLvl w:val="6"/>
    </w:pPr>
    <w:rPr>
      <w:rFonts w:ascii="Arial" w:cs="Arial" w:hAnsi="Arial"/>
      <w:b w:val="1"/>
      <w:kern w:val="0"/>
      <w:sz w:val="20"/>
      <w:szCs w:val="20"/>
      <w:lang w:eastAsia="ar-SA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1"/>
    <w:link w:val="1"/>
    <w:uiPriority w:val="9"/>
    <w:rsid w:val="00FC0AF8"/>
    <w:rPr>
      <w:rFonts w:asciiTheme="majorHAnsi" w:cstheme="majorBidi" w:eastAsiaTheme="majorEastAsia" w:hAnsiTheme="majorHAnsi"/>
      <w:color w:val="365f91" w:themeColor="accent1" w:themeShade="0000BF"/>
      <w:kern w:val="3"/>
      <w:sz w:val="32"/>
      <w:szCs w:val="32"/>
      <w:lang w:eastAsia="ru-RU"/>
    </w:rPr>
  </w:style>
  <w:style w:type="character" w:styleId="40" w:customStyle="1">
    <w:name w:val="Заголовок 4 Знак"/>
    <w:basedOn w:val="a1"/>
    <w:link w:val="4"/>
    <w:uiPriority w:val="9"/>
    <w:semiHidden w:val="1"/>
    <w:rsid w:val="00FC0AF8"/>
    <w:rPr>
      <w:rFonts w:asciiTheme="majorHAnsi" w:cstheme="majorBidi" w:eastAsiaTheme="majorEastAsia" w:hAnsiTheme="majorHAnsi"/>
      <w:i w:val="1"/>
      <w:iCs w:val="1"/>
      <w:color w:val="365f91" w:themeColor="accent1" w:themeShade="0000BF"/>
      <w:kern w:val="3"/>
      <w:sz w:val="24"/>
      <w:szCs w:val="24"/>
      <w:lang w:eastAsia="ru-RU"/>
    </w:rPr>
  </w:style>
  <w:style w:type="character" w:styleId="70" w:customStyle="1">
    <w:name w:val="Заголовок 7 Знак"/>
    <w:basedOn w:val="a1"/>
    <w:link w:val="7"/>
    <w:semiHidden w:val="1"/>
    <w:rsid w:val="00FC0AF8"/>
    <w:rPr>
      <w:rFonts w:ascii="Arial" w:cs="Arial" w:eastAsia="Times New Roman" w:hAnsi="Arial"/>
      <w:b w:val="1"/>
      <w:sz w:val="20"/>
      <w:szCs w:val="20"/>
      <w:lang w:eastAsia="ar-SA"/>
    </w:rPr>
  </w:style>
  <w:style w:type="paragraph" w:styleId="a">
    <w:name w:val="Body Text"/>
    <w:basedOn w:val="a0"/>
    <w:link w:val="a4"/>
    <w:semiHidden w:val="1"/>
    <w:unhideWhenUsed w:val="1"/>
    <w:rsid w:val="00FC0AF8"/>
    <w:pPr>
      <w:widowControl w:val="1"/>
      <w:numPr>
        <w:numId w:val="1"/>
      </w:numPr>
      <w:autoSpaceDN w:val="1"/>
      <w:ind w:left="-6480" w:firstLine="0"/>
      <w:jc w:val="both"/>
    </w:pPr>
    <w:rPr>
      <w:rFonts w:ascii="Arial" w:cs="Times New Roman" w:hAnsi="Arial"/>
      <w:kern w:val="0"/>
      <w:szCs w:val="20"/>
      <w:lang w:eastAsia="ar-SA"/>
    </w:rPr>
  </w:style>
  <w:style w:type="character" w:styleId="a4" w:customStyle="1">
    <w:name w:val="Основной текст Знак"/>
    <w:basedOn w:val="a1"/>
    <w:link w:val="a"/>
    <w:semiHidden w:val="1"/>
    <w:rsid w:val="00FC0AF8"/>
    <w:rPr>
      <w:rFonts w:ascii="Arial" w:cs="Times New Roman" w:eastAsia="Times New Roman" w:hAnsi="Arial"/>
      <w:sz w:val="24"/>
      <w:szCs w:val="20"/>
      <w:lang w:eastAsia="ar-SA"/>
    </w:rPr>
  </w:style>
  <w:style w:type="paragraph" w:styleId="a5">
    <w:name w:val="Body Text Indent"/>
    <w:basedOn w:val="a0"/>
    <w:link w:val="a6"/>
    <w:semiHidden w:val="1"/>
    <w:unhideWhenUsed w:val="1"/>
    <w:rsid w:val="00FC0AF8"/>
    <w:pPr>
      <w:widowControl w:val="1"/>
      <w:autoSpaceDN w:val="1"/>
      <w:ind w:left="360"/>
      <w:jc w:val="both"/>
    </w:pPr>
    <w:rPr>
      <w:rFonts w:ascii="Arial" w:cs="Arial" w:hAnsi="Arial"/>
      <w:kern w:val="0"/>
      <w:sz w:val="20"/>
      <w:lang w:eastAsia="ar-SA"/>
    </w:rPr>
  </w:style>
  <w:style w:type="character" w:styleId="a6" w:customStyle="1">
    <w:name w:val="Основной текст с отступом Знак"/>
    <w:basedOn w:val="a1"/>
    <w:link w:val="a5"/>
    <w:semiHidden w:val="1"/>
    <w:rsid w:val="00FC0AF8"/>
    <w:rPr>
      <w:rFonts w:ascii="Arial" w:cs="Arial" w:eastAsia="Times New Roman" w:hAnsi="Arial"/>
      <w:sz w:val="20"/>
      <w:szCs w:val="24"/>
      <w:lang w:eastAsia="ar-SA"/>
    </w:rPr>
  </w:style>
  <w:style w:type="paragraph" w:styleId="a7">
    <w:name w:val="List Paragraph"/>
    <w:basedOn w:val="a0"/>
    <w:uiPriority w:val="34"/>
    <w:qFormat w:val="1"/>
    <w:rsid w:val="00FC0AF8"/>
    <w:pPr>
      <w:ind w:left="720"/>
      <w:contextualSpacing w:val="1"/>
    </w:pPr>
  </w:style>
  <w:style w:type="paragraph" w:styleId="ConsPlusNormal" w:customStyle="1">
    <w:name w:val="ConsPlusNormal"/>
    <w:rsid w:val="00FC0AF8"/>
    <w:pPr>
      <w:widowControl w:val="0"/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sz w:val="20"/>
      <w:szCs w:val="20"/>
      <w:lang w:eastAsia="ar-SA"/>
    </w:rPr>
  </w:style>
  <w:style w:type="paragraph" w:styleId="21" w:customStyle="1">
    <w:name w:val="Основной текст 21"/>
    <w:basedOn w:val="a0"/>
    <w:rsid w:val="00FC0AF8"/>
    <w:pPr>
      <w:widowControl w:val="1"/>
      <w:autoSpaceDN w:val="1"/>
    </w:pPr>
    <w:rPr>
      <w:rFonts w:ascii="Arial" w:cs="Times New Roman" w:hAnsi="Arial"/>
      <w:kern w:val="0"/>
      <w:szCs w:val="20"/>
      <w:lang w:eastAsia="ar-SA"/>
    </w:rPr>
  </w:style>
  <w:style w:type="character" w:styleId="a8">
    <w:name w:val="Strong"/>
    <w:basedOn w:val="a1"/>
    <w:qFormat w:val="1"/>
    <w:rsid w:val="00FC0AF8"/>
    <w:rPr>
      <w:b w:val="1"/>
      <w:bCs w:val="1"/>
    </w:rPr>
  </w:style>
  <w:style w:type="character" w:styleId="a9">
    <w:name w:val="Hyperlink"/>
    <w:basedOn w:val="a1"/>
    <w:uiPriority w:val="99"/>
    <w:unhideWhenUsed w:val="1"/>
    <w:rsid w:val="00DD7DE5"/>
    <w:rPr>
      <w:color w:val="0000ff" w:themeColor="hyperlink"/>
      <w:u w:val="single"/>
    </w:rPr>
  </w:style>
  <w:style w:type="character" w:styleId="aa">
    <w:name w:val="Unresolved Mention"/>
    <w:basedOn w:val="a1"/>
    <w:uiPriority w:val="99"/>
    <w:semiHidden w:val="1"/>
    <w:unhideWhenUsed w:val="1"/>
    <w:rsid w:val="00DC6FD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rvice@1tmp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ApJQtRwDk8mQUKtn2U7QDTvEnQ==">CgMxLjA4AHIhMUZKNUJJc1R1UFZ3dG1YdklUd1FtQ1UwdzQ2RnVwUWJj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2022-12-21T11:14:00Z</dcterms:created>
  <dc:creator>admin</dc:creator>
</cp:coreProperties>
</file>